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22" w:rsidRPr="003D4265" w:rsidRDefault="00387122" w:rsidP="00BB3178">
      <w:pPr>
        <w:spacing w:after="0" w:line="240" w:lineRule="auto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  <w:r w:rsidRPr="003D4265">
        <w:rPr>
          <w:rFonts w:eastAsia="Times New Roman"/>
          <w:bCs/>
          <w:szCs w:val="26"/>
          <w:bdr w:val="none" w:sz="0" w:space="0" w:color="auto" w:frame="1"/>
        </w:rPr>
        <w:t xml:space="preserve">   SỞ GD&amp;ĐT KIÊN GIANG</w:t>
      </w:r>
      <w:r w:rsidRPr="003D4265">
        <w:rPr>
          <w:rFonts w:eastAsia="Times New Roman"/>
          <w:b/>
          <w:bCs/>
          <w:szCs w:val="26"/>
          <w:bdr w:val="none" w:sz="0" w:space="0" w:color="auto" w:frame="1"/>
        </w:rPr>
        <w:tab/>
        <w:t xml:space="preserve">    CỘNG HÒA XÃ HỘI CHỦ NGHĨA VIỆT NAM</w:t>
      </w:r>
    </w:p>
    <w:p w:rsidR="00387122" w:rsidRPr="003D4265" w:rsidRDefault="00387122" w:rsidP="00BB3178">
      <w:pPr>
        <w:spacing w:after="0" w:line="240" w:lineRule="auto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  <w:r w:rsidRPr="003D4265">
        <w:rPr>
          <w:rFonts w:eastAsia="Times New Roman"/>
          <w:b/>
          <w:bCs/>
          <w:szCs w:val="26"/>
          <w:bdr w:val="none" w:sz="0" w:space="0" w:color="auto" w:frame="1"/>
        </w:rPr>
        <w:t>TRƯỜNG THPT PHÚ QUỐC</w:t>
      </w:r>
      <w:r w:rsidRPr="003D4265">
        <w:rPr>
          <w:rFonts w:eastAsia="Times New Roman"/>
          <w:b/>
          <w:bCs/>
          <w:szCs w:val="26"/>
          <w:bdr w:val="none" w:sz="0" w:space="0" w:color="auto" w:frame="1"/>
        </w:rPr>
        <w:tab/>
      </w:r>
      <w:r w:rsidRPr="003D4265">
        <w:rPr>
          <w:rFonts w:eastAsia="Times New Roman"/>
          <w:b/>
          <w:bCs/>
          <w:szCs w:val="26"/>
          <w:bdr w:val="none" w:sz="0" w:space="0" w:color="auto" w:frame="1"/>
        </w:rPr>
        <w:tab/>
        <w:t xml:space="preserve">       Độc lập – Tự do – Hạnh phúc</w:t>
      </w:r>
    </w:p>
    <w:p w:rsidR="00387122" w:rsidRPr="003D4265" w:rsidRDefault="00DF42C8" w:rsidP="00BB3178">
      <w:pPr>
        <w:spacing w:after="0" w:line="240" w:lineRule="auto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  <w:r w:rsidRPr="003D4265">
        <w:rPr>
          <w:rFonts w:eastAsia="Times New Roman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B1599" wp14:editId="62C84FFE">
                <wp:simplePos x="0" y="0"/>
                <wp:positionH relativeFrom="column">
                  <wp:posOffset>3059319</wp:posOffset>
                </wp:positionH>
                <wp:positionV relativeFrom="paragraph">
                  <wp:posOffset>21314</wp:posOffset>
                </wp:positionV>
                <wp:extent cx="1971923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9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12A4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pt,1.7pt" to="396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1l1gEAAAwEAAAOAAAAZHJzL2Uyb0RvYy54bWysU8GO2yAQvVfqPyDujRNX2zZWnD1ktb1U&#10;bdTdfgCLIUYCBg00dv6+A06cVVup6mov2APz3sx7DJvb0Vl2VBgN+JavFkvOlJfQGX9o+Y/H+3ef&#10;OItJ+E5Y8KrlJxX57fbtm80QGlVDD7ZTyIjEx2YILe9TCk1VRdkrJ+ICgvJ0qAGdSBTioepQDMTu&#10;bFUvlx+qAbALCFLFSLt30yHfFn6tlUzftI4qMdty6i2VFcv6lNdquxHNAUXojTy3IV7QhRPGU9GZ&#10;6k4kwX6i+YPKGYkQQaeFBFeB1kaqooHUrJa/qXnoRVBFC5kTw2xTfD1a+fW4R2a6lteceeHoih4S&#10;CnPoE9uB92QgIKuzT0OIDaXv/B7PUQx7zKJHjS5/SQ4bi7en2Vs1JiZpc7X+uFrX7zmTl7PqCgwY&#10;02cFjuWfllvjs2zRiOOXmKgYpV5S8rb1bGj5+qa+KVkRrOnujbX5rEyO2llkR0F3nsZV7p0InmVR&#10;ZD1tZkWThvKXTlZN9N+VJk9y11OBPI1XTiGl8unCaz1lZ5imDmbg8t/Ac36GqjKp/wOeEaUy+DSD&#10;nfGAf6t+tUJP+RcHJt3ZgifoTuV2izU0csW58/PIM/08LvDrI97+AgAA//8DAFBLAwQUAAYACAAA&#10;ACEA5LQdedwAAAAHAQAADwAAAGRycy9kb3ducmV2LnhtbEzOzU7DMBAE4DsS72AtEjfq/AnaNJsK&#10;UHvh1kJFj068JBHxOsRuG94e0wscR7Oa/YrVZHpxotF1lhHiWQSCuLa64wbh7XVzNwfhvGKtesuE&#10;8E0OVuX1VaFybc+8pdPONyKMsMsVQuv9kEvp6paMcjM7EIfuw45G+RDHRupRncO46WUSRffSqI7D&#10;h1YN9NxS/bk7GoRq/bVO0sP0vt2nWZTET/uXerFBvL2ZHpcgPE3+7xh++YEOZTBV9sjaiR4hm8eB&#10;7hHSDEToHxZJCqK6ZFkW8r+//AEAAP//AwBQSwECLQAUAAYACAAAACEAtoM4kv4AAADhAQAAEwAA&#10;AAAAAAAAAAAAAAAAAAAAW0NvbnRlbnRfVHlwZXNdLnhtbFBLAQItABQABgAIAAAAIQA4/SH/1gAA&#10;AJQBAAALAAAAAAAAAAAAAAAAAC8BAABfcmVscy8ucmVsc1BLAQItABQABgAIAAAAIQCYmv1l1gEA&#10;AAwEAAAOAAAAAAAAAAAAAAAAAC4CAABkcnMvZTJvRG9jLnhtbFBLAQItABQABgAIAAAAIQDktB15&#10;3AAAAAcBAAAPAAAAAAAAAAAAAAAAADAEAABkcnMvZG93bnJldi54bWxQSwUGAAAAAAQABADzAAAA&#10;OQUAAAAA&#10;" strokecolor="black [3213]">
                <v:stroke joinstyle="miter"/>
              </v:line>
            </w:pict>
          </mc:Fallback>
        </mc:AlternateContent>
      </w:r>
      <w:r w:rsidRPr="003D4265">
        <w:rPr>
          <w:rFonts w:eastAsia="Times New Roman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B311" wp14:editId="712F6D50">
                <wp:simplePos x="0" y="0"/>
                <wp:positionH relativeFrom="column">
                  <wp:posOffset>244475</wp:posOffset>
                </wp:positionH>
                <wp:positionV relativeFrom="paragraph">
                  <wp:posOffset>5080</wp:posOffset>
                </wp:positionV>
                <wp:extent cx="159766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76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01B0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5pt,.4pt" to="145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Mf1AEAAAwEAAAOAAAAZHJzL2Uyb0RvYy54bWysU02P0zAQvSPxHyzfadJKLWzUdA9dLRcE&#10;Fcv+AK8zbiz5S2PTpP+esdOmK0BCIC5ObM97M+/NeHs/WsNOgFF71/LlouYMnPSddseWP397fPeB&#10;s5iE64TxDlp+hsjvd2/fbIfQwMr33nSAjEhcbIbQ8j6l0FRVlD1YERc+gKNL5dGKRFs8Vh2Kgdit&#10;qVZ1vakGj11ALyFGOn2YLvmu8CsFMn1RKkJipuVUWyorlvUlr9VuK5ojitBreSlD/EMVVmhHSWeq&#10;B5EE+476FyqrJfroVVpIbyuvlJZQNJCaZf2TmqdeBChayJwYZpvi/6OVn08HZLqj3nHmhKUWPSUU&#10;+tgntvfOkYEe2TL7NITYUPjeHfCyi+GAWfSo0OYvyWFj8fY8ewtjYpIOl+u795sNtUBe76obMGBM&#10;H8Fbln9abrTLskUjTp9iomQUeg3Jx8axoeV369W6REVvdPeojcl3ZXJgb5CdBPU8jaV2IngVRTvj&#10;iDUrmjSUv3Q2MNF/BUWe5KqnBHkab5xCSnDpymscRWeYogpmYP1n4CU+Q6FM6t+AZ0TJ7F2awVY7&#10;j7/LfrNCTfFXBybd2YIX351Ld4s1NHLF+svzyDP9el/gt0e8+wEAAP//AwBQSwMEFAAGAAgAAAAh&#10;ADgh2oDZAAAABAEAAA8AAABkcnMvZG93bnJldi54bWxMjsFOwzAQRO9I/IO1SNyonQRQG+JUgNoL&#10;txaq9ujESxIRr0PstuHv2Z7gOJrRm1csJ9eLE46h86QhmSkQSLW3HTUaPt7Xd3MQIRqypveEGn4w&#10;wLK8vipMbv2ZNnjaxkYwhEJuNLQxDrmUoW7RmTDzAxJ3n350JnIcG2lHc2a462Wq1KN0piN+aM2A&#10;ry3WX9uj01Ctvldpdpj2m112r9LkZfdWL9Za395Mz08gIk7xbwwXfVaHkp0qfyQbRK8hmz/wUgP7&#10;c5suVAKiukRZFvK/fPkLAAD//wMAUEsBAi0AFAAGAAgAAAAhALaDOJL+AAAA4QEAABMAAAAAAAAA&#10;AAAAAAAAAAAAAFtDb250ZW50X1R5cGVzXS54bWxQSwECLQAUAAYACAAAACEAOP0h/9YAAACUAQAA&#10;CwAAAAAAAAAAAAAAAAAvAQAAX3JlbHMvLnJlbHNQSwECLQAUAAYACAAAACEAHqrzH9QBAAAMBAAA&#10;DgAAAAAAAAAAAAAAAAAuAgAAZHJzL2Uyb0RvYy54bWxQSwECLQAUAAYACAAAACEAOCHagNkAAAAE&#10;AQAADwAAAAAAAAAAAAAAAAAuBAAAZHJzL2Rvd25yZXYueG1sUEsFBgAAAAAEAAQA8wAAADQFAAAA&#10;AA==&#10;" strokecolor="black [3213]">
                <v:stroke joinstyle="miter"/>
              </v:line>
            </w:pict>
          </mc:Fallback>
        </mc:AlternateContent>
      </w:r>
    </w:p>
    <w:p w:rsidR="00387122" w:rsidRPr="00BB3178" w:rsidRDefault="00387122" w:rsidP="00BB3178">
      <w:pPr>
        <w:spacing w:after="0" w:line="240" w:lineRule="auto"/>
        <w:ind w:firstLine="720"/>
        <w:textAlignment w:val="baseline"/>
        <w:rPr>
          <w:rFonts w:eastAsia="Times New Roman"/>
          <w:bCs/>
          <w:szCs w:val="26"/>
          <w:bdr w:val="none" w:sz="0" w:space="0" w:color="auto" w:frame="1"/>
        </w:rPr>
      </w:pPr>
      <w:r w:rsidRPr="003D4265">
        <w:rPr>
          <w:rFonts w:eastAsia="Times New Roman"/>
          <w:bCs/>
          <w:szCs w:val="26"/>
          <w:bdr w:val="none" w:sz="0" w:space="0" w:color="auto" w:frame="1"/>
        </w:rPr>
        <w:t xml:space="preserve">Số     </w:t>
      </w:r>
      <w:r w:rsidR="00EB0186">
        <w:rPr>
          <w:rFonts w:eastAsia="Times New Roman"/>
          <w:bCs/>
          <w:szCs w:val="26"/>
          <w:bdr w:val="none" w:sz="0" w:space="0" w:color="auto" w:frame="1"/>
        </w:rPr>
        <w:t>/QĐ-THPT</w:t>
      </w:r>
      <w:r w:rsidRPr="003D4265">
        <w:rPr>
          <w:rFonts w:eastAsia="Times New Roman"/>
          <w:bCs/>
          <w:szCs w:val="26"/>
          <w:bdr w:val="none" w:sz="0" w:space="0" w:color="auto" w:frame="1"/>
        </w:rPr>
        <w:tab/>
      </w:r>
      <w:r w:rsidR="00BB3178">
        <w:rPr>
          <w:rFonts w:eastAsia="Times New Roman"/>
          <w:bCs/>
          <w:szCs w:val="26"/>
          <w:bdr w:val="none" w:sz="0" w:space="0" w:color="auto" w:frame="1"/>
        </w:rPr>
        <w:tab/>
      </w:r>
      <w:r w:rsidR="00BB3178">
        <w:rPr>
          <w:rFonts w:eastAsia="Times New Roman"/>
          <w:bCs/>
          <w:szCs w:val="26"/>
          <w:bdr w:val="none" w:sz="0" w:space="0" w:color="auto" w:frame="1"/>
        </w:rPr>
        <w:tab/>
        <w:t xml:space="preserve">      </w:t>
      </w:r>
      <w:r w:rsidR="00DD2A3A">
        <w:rPr>
          <w:rFonts w:eastAsia="Times New Roman"/>
          <w:bCs/>
          <w:i/>
          <w:szCs w:val="26"/>
          <w:bdr w:val="none" w:sz="0" w:space="0" w:color="auto" w:frame="1"/>
        </w:rPr>
        <w:t>Phú Quốc, ngày 15</w:t>
      </w:r>
      <w:r w:rsidR="00BB3178" w:rsidRPr="003D4265">
        <w:rPr>
          <w:rFonts w:eastAsia="Times New Roman"/>
          <w:bCs/>
          <w:i/>
          <w:szCs w:val="26"/>
          <w:bdr w:val="none" w:sz="0" w:space="0" w:color="auto" w:frame="1"/>
        </w:rPr>
        <w:t xml:space="preserve"> tháng 01 năm 2019</w:t>
      </w:r>
      <w:r w:rsidRPr="003D4265">
        <w:rPr>
          <w:rFonts w:eastAsia="Times New Roman"/>
          <w:bCs/>
          <w:szCs w:val="26"/>
          <w:bdr w:val="none" w:sz="0" w:space="0" w:color="auto" w:frame="1"/>
        </w:rPr>
        <w:tab/>
      </w:r>
      <w:r w:rsidRPr="003D4265">
        <w:rPr>
          <w:rFonts w:eastAsia="Times New Roman"/>
          <w:bCs/>
          <w:szCs w:val="26"/>
          <w:bdr w:val="none" w:sz="0" w:space="0" w:color="auto" w:frame="1"/>
        </w:rPr>
        <w:tab/>
      </w:r>
      <w:r w:rsidRPr="003D4265">
        <w:rPr>
          <w:rFonts w:eastAsia="Times New Roman"/>
          <w:bCs/>
          <w:szCs w:val="26"/>
          <w:bdr w:val="none" w:sz="0" w:space="0" w:color="auto" w:frame="1"/>
        </w:rPr>
        <w:tab/>
      </w:r>
    </w:p>
    <w:p w:rsidR="00387122" w:rsidRPr="003D4265" w:rsidRDefault="00387122" w:rsidP="00BB3178">
      <w:pPr>
        <w:spacing w:after="0" w:line="240" w:lineRule="auto"/>
        <w:ind w:left="5040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87122" w:rsidRPr="003D4265" w:rsidRDefault="00387122" w:rsidP="00BB3178">
      <w:pPr>
        <w:spacing w:after="0" w:line="240" w:lineRule="auto"/>
        <w:jc w:val="center"/>
        <w:rPr>
          <w:b/>
          <w:szCs w:val="26"/>
        </w:rPr>
      </w:pPr>
      <w:r w:rsidRPr="003D4265">
        <w:rPr>
          <w:b/>
          <w:szCs w:val="26"/>
          <w:bdr w:val="none" w:sz="0" w:space="0" w:color="auto" w:frame="1"/>
        </w:rPr>
        <w:t>HIỆU TRƯỞNG</w:t>
      </w:r>
    </w:p>
    <w:p w:rsidR="00387122" w:rsidRDefault="00387122" w:rsidP="00BB3178">
      <w:pPr>
        <w:spacing w:after="0" w:line="240" w:lineRule="auto"/>
        <w:jc w:val="center"/>
        <w:rPr>
          <w:b/>
          <w:szCs w:val="26"/>
          <w:bdr w:val="none" w:sz="0" w:space="0" w:color="auto" w:frame="1"/>
        </w:rPr>
      </w:pPr>
      <w:r w:rsidRPr="003D4265">
        <w:rPr>
          <w:b/>
          <w:szCs w:val="26"/>
          <w:bdr w:val="none" w:sz="0" w:space="0" w:color="auto" w:frame="1"/>
        </w:rPr>
        <w:t xml:space="preserve">TRƯỜNG </w:t>
      </w:r>
      <w:r w:rsidR="008A585D" w:rsidRPr="003D4265">
        <w:rPr>
          <w:b/>
          <w:szCs w:val="26"/>
          <w:bdr w:val="none" w:sz="0" w:space="0" w:color="auto" w:frame="1"/>
        </w:rPr>
        <w:t>TRUNG HỌC PHỔ THÔNG PHÚ QUỐC</w:t>
      </w:r>
    </w:p>
    <w:p w:rsidR="00EB0186" w:rsidRPr="003D4265" w:rsidRDefault="00EB0186" w:rsidP="00BB3178">
      <w:pPr>
        <w:spacing w:after="0" w:line="240" w:lineRule="auto"/>
        <w:jc w:val="center"/>
        <w:rPr>
          <w:b/>
          <w:szCs w:val="26"/>
          <w:bdr w:val="none" w:sz="0" w:space="0" w:color="auto" w:frame="1"/>
        </w:rPr>
      </w:pP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2081309</wp:posOffset>
                </wp:positionH>
                <wp:positionV relativeFrom="paragraph">
                  <wp:posOffset>50966</wp:posOffset>
                </wp:positionV>
                <wp:extent cx="16459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B0519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pt,4pt" to="29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7l1gEAAAwEAAAOAAAAZHJzL2Uyb0RvYy54bWysU8GO2yAQvVfqPyDujZ0oWXWtOHvIanup&#10;2qjbfgCLIUYCBg00dv6+A06cVVupatUL9sC8N/Mew/ZhdJadFEYDvuXLRc2Z8hI6448t//b16d17&#10;zmISvhMWvGr5WUX+sHv7ZjuERq2gB9spZETiYzOElvcphaaqouyVE3EBQXk61IBOJArxWHUoBmJ3&#10;tlrV9V01AHYBQaoYafdxOuS7wq+1kumz1lElZltOvaWyYllf8lrttqI5ogi9kZc2xD904YTxVHSm&#10;ehRJsO9ofqFyRiJE0GkhwVWgtZGqaCA1y/onNc+9CKpoIXNimG2K/49WfjodkJmu5WvOvHB0Rc8J&#10;hTn2ie3BezIQkK2zT0OIDaXv/QEvUQwHzKJHjS5/SQ4bi7fn2Vs1JiZpc3m33tyv6Ark9ay6AQPG&#10;9EGBY/mn5db4LFs04vQxJipGqdeUvG09G1p+v1ltSlYEa7onY20+K5Oj9hbZSdCdp3GZeyeCV1kU&#10;WU+bWdGkofyls1UT/RelyZPc9VQgT+ONU0ipfLryWk/ZGaapgxlY/xl4yc9QVSb1b8AzolQGn2aw&#10;Mx7wd9VvVugp/+rApDtb8ALdudxusYZGrjh3eR55pl/HBX57xLsfAAAA//8DAFBLAwQUAAYACAAA&#10;ACEADTmET90AAAAHAQAADwAAAGRycy9kb3ducmV2LnhtbEyPwU7DMBBE70j8g7VI3KjTBGhI41QF&#10;tRduLVRwdOJtEjVeh9htw9+z5QK3Gc1q5m2+GG0nTjj41pGC6SQCgVQ501Kt4P1tfZeC8EGT0Z0j&#10;VPCNHhbF9VWuM+POtMHTNtSCS8hnWkETQp9J6asGrfYT1yNxtneD1YHtUEsz6DOX207GUfQorW6J&#10;Fxrd40uD1WF7tArK1dcqTj7Hj80uuY/i6fPutXpaK3V7My7nIAKO4e8YLviMDgUzle5IxotOQRLP&#10;GD0oSPklzh/SGYvy18sil//5ix8AAAD//wMAUEsBAi0AFAAGAAgAAAAhALaDOJL+AAAA4QEAABMA&#10;AAAAAAAAAAAAAAAAAAAAAFtDb250ZW50X1R5cGVzXS54bWxQSwECLQAUAAYACAAAACEAOP0h/9YA&#10;AACUAQAACwAAAAAAAAAAAAAAAAAvAQAAX3JlbHMvLnJlbHNQSwECLQAUAAYACAAAACEAB8Pe5dYB&#10;AAAMBAAADgAAAAAAAAAAAAAAAAAuAgAAZHJzL2Uyb0RvYy54bWxQSwECLQAUAAYACAAAACEADTmE&#10;T90AAAAHAQAADwAAAAAAAAAAAAAAAAAwBAAAZHJzL2Rvd25yZXYueG1sUEsFBgAAAAAEAAQA8wAA&#10;ADoFAAAAAA==&#10;" strokecolor="black [3213]">
                <v:stroke joinstyle="miter"/>
              </v:line>
            </w:pict>
          </mc:Fallback>
        </mc:AlternateContent>
      </w: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1628085</wp:posOffset>
                </wp:positionH>
                <wp:positionV relativeFrom="paragraph">
                  <wp:posOffset>58917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E6F1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pt,4.65pt" to="128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UksAEAAL0DAAAOAAAAZHJzL2Uyb0RvYy54bWysU8GO0zAQvSPxD5bvNOmuhF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koRlOcnesqk&#10;7GHMYochsIFI4rb4NMXUcfou7OkSpbinIno25MuX5Yi5entavIU5C30+1NfT5gUSKeVHQC/KppfO&#10;hiJYder4MWUuw6nXFA5KC+eidZdPDkqyC1/AsAgus67oOj6wcySOih9eaQ0hr4sI5qvZBWascwuw&#10;/TPwkl+gUEfrb8ALolbGkBewtwHptep5vrZszvlXB866iwXPOJzqc1RreEaqwss8lyH8Oa7wl79u&#10;+wMAAP//AwBQSwMEFAAGAAgAAAAhANO37DrbAAAABwEAAA8AAABkcnMvZG93bnJldi54bWxMjlFL&#10;wzAUhd8F/0O4gm8uteqYtekYA3EOxnAT5mPWXNtqc1OSbO3+vVd90MePczjny6eDbcURfWgcKbge&#10;JSCQSmcaqhS8bh+vJiBC1GR06wgVnDDAtDg/y3VmXE8veNzESvAIhUwrqGPsMilDWaPVYeQ6JM7e&#10;nbc6MvpKGq97HretTJNkLK1uiB9q3eG8xvJzc7AKVn6xmM+Wpw9av9l+ly536+fhSanLi2H2ACLi&#10;EP/K8K3P6lCw094dyATRKkjvxrdcVXB/A4LzX97/sCxy+d+/+AIAAP//AwBQSwECLQAUAAYACAAA&#10;ACEAtoM4kv4AAADhAQAAEwAAAAAAAAAAAAAAAAAAAAAAW0NvbnRlbnRfVHlwZXNdLnhtbFBLAQIt&#10;ABQABgAIAAAAIQA4/SH/1gAAAJQBAAALAAAAAAAAAAAAAAAAAC8BAABfcmVscy8ucmVsc1BLAQIt&#10;ABQABgAIAAAAIQD1WqUksAEAAL0DAAAOAAAAAAAAAAAAAAAAAC4CAABkcnMvZTJvRG9jLnhtbFBL&#10;AQItABQABgAIAAAAIQDTt+w62wAAAAcBAAAPAAAAAAAAAAAAAAAAAAo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</w:p>
    <w:p w:rsidR="008A585D" w:rsidRPr="00387122" w:rsidRDefault="008A585D" w:rsidP="00BB3178">
      <w:pPr>
        <w:spacing w:after="0" w:line="240" w:lineRule="auto"/>
        <w:jc w:val="center"/>
        <w:textAlignment w:val="baseline"/>
        <w:rPr>
          <w:rFonts w:eastAsia="Times New Roman"/>
          <w:szCs w:val="26"/>
        </w:rPr>
      </w:pPr>
    </w:p>
    <w:p w:rsidR="00387122" w:rsidRPr="00EB0186" w:rsidRDefault="00DF42C8" w:rsidP="00BB3178">
      <w:pPr>
        <w:spacing w:after="0" w:line="240" w:lineRule="auto"/>
        <w:ind w:firstLine="720"/>
        <w:jc w:val="both"/>
        <w:textAlignment w:val="baseline"/>
        <w:rPr>
          <w:szCs w:val="26"/>
        </w:rPr>
      </w:pPr>
      <w:r w:rsidRPr="00EB0186">
        <w:rPr>
          <w:szCs w:val="26"/>
        </w:rPr>
        <w:t>Căn cứ kế hoạch số</w:t>
      </w:r>
      <w:r w:rsidR="007C4D34">
        <w:rPr>
          <w:szCs w:val="26"/>
        </w:rPr>
        <w:t xml:space="preserve"> 75A/KH-THPT ngày 07 </w:t>
      </w:r>
      <w:r w:rsidRPr="00EB0186">
        <w:rPr>
          <w:szCs w:val="26"/>
        </w:rPr>
        <w:t>t</w:t>
      </w:r>
      <w:r w:rsidR="007C4D34">
        <w:rPr>
          <w:szCs w:val="26"/>
        </w:rPr>
        <w:t>háng 09</w:t>
      </w:r>
      <w:r w:rsidRPr="00EB0186">
        <w:rPr>
          <w:szCs w:val="26"/>
        </w:rPr>
        <w:t xml:space="preserve"> năm 201</w:t>
      </w:r>
      <w:r w:rsidR="007C4D34">
        <w:rPr>
          <w:szCs w:val="26"/>
        </w:rPr>
        <w:t>8</w:t>
      </w:r>
      <w:r w:rsidRPr="00EB0186">
        <w:rPr>
          <w:szCs w:val="26"/>
        </w:rPr>
        <w:t xml:space="preserve"> của hiệu trưởng Trường THPT Phú Quốc về thực hiện </w:t>
      </w:r>
      <w:r w:rsidR="007C4D34">
        <w:rPr>
          <w:szCs w:val="26"/>
        </w:rPr>
        <w:t>kế hoạch năm học 2018 - 2019</w:t>
      </w:r>
      <w:r w:rsidRPr="00EB0186">
        <w:rPr>
          <w:szCs w:val="26"/>
        </w:rPr>
        <w:t>;</w:t>
      </w:r>
    </w:p>
    <w:p w:rsidR="00DF42C8" w:rsidRPr="00EB0186" w:rsidRDefault="00DF42C8" w:rsidP="00BB3178">
      <w:pPr>
        <w:spacing w:after="0" w:line="240" w:lineRule="auto"/>
        <w:ind w:firstLine="720"/>
        <w:jc w:val="both"/>
        <w:textAlignment w:val="baseline"/>
        <w:rPr>
          <w:szCs w:val="26"/>
        </w:rPr>
      </w:pPr>
      <w:r w:rsidRPr="00EB0186">
        <w:rPr>
          <w:szCs w:val="26"/>
        </w:rPr>
        <w:t>Căn cứ kế hoạch số</w:t>
      </w:r>
      <w:r w:rsidR="00DD2A3A">
        <w:rPr>
          <w:szCs w:val="26"/>
        </w:rPr>
        <w:t xml:space="preserve">    </w:t>
      </w:r>
      <w:r w:rsidRPr="00EB0186">
        <w:rPr>
          <w:szCs w:val="26"/>
        </w:rPr>
        <w:t>/KH-THPT ngày 1</w:t>
      </w:r>
      <w:r w:rsidR="00DD2A3A">
        <w:rPr>
          <w:szCs w:val="26"/>
        </w:rPr>
        <w:t>5 tháng 01 năm 2019</w:t>
      </w:r>
      <w:r w:rsidRPr="00EB0186">
        <w:rPr>
          <w:szCs w:val="26"/>
        </w:rPr>
        <w:t xml:space="preserve"> của Trường THPT Phú Quốc về việc </w:t>
      </w:r>
      <w:r w:rsidR="003D4265" w:rsidRPr="00EB0186">
        <w:rPr>
          <w:szCs w:val="26"/>
        </w:rPr>
        <w:t xml:space="preserve">Tổ chức </w:t>
      </w:r>
      <w:r w:rsidR="00DD2A3A">
        <w:rPr>
          <w:szCs w:val="26"/>
        </w:rPr>
        <w:t>Giải bóng đá mi ni nam khối 10, 11 Mừng Đảng mừng Xuân 2019</w:t>
      </w:r>
      <w:r w:rsidR="003D4265" w:rsidRPr="00EB0186">
        <w:rPr>
          <w:szCs w:val="26"/>
        </w:rPr>
        <w:t>.</w:t>
      </w:r>
    </w:p>
    <w:p w:rsidR="003D4265" w:rsidRPr="00387122" w:rsidRDefault="003D4265" w:rsidP="00BB3178">
      <w:pPr>
        <w:spacing w:after="0" w:line="240" w:lineRule="auto"/>
        <w:ind w:firstLine="720"/>
        <w:jc w:val="both"/>
        <w:textAlignment w:val="baseline"/>
        <w:rPr>
          <w:rFonts w:eastAsia="Times New Roman"/>
          <w:i/>
          <w:szCs w:val="26"/>
        </w:rPr>
      </w:pPr>
    </w:p>
    <w:p w:rsidR="00387122" w:rsidRDefault="00387122" w:rsidP="00BB3178">
      <w:pPr>
        <w:spacing w:after="0" w:line="240" w:lineRule="auto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  <w:r w:rsidRPr="003D4265">
        <w:rPr>
          <w:rFonts w:eastAsia="Times New Roman"/>
          <w:b/>
          <w:bCs/>
          <w:szCs w:val="26"/>
          <w:bdr w:val="none" w:sz="0" w:space="0" w:color="auto" w:frame="1"/>
        </w:rPr>
        <w:t>QUYẾT ĐỊNH</w:t>
      </w:r>
      <w:r w:rsidR="00EB0186">
        <w:rPr>
          <w:rFonts w:eastAsia="Times New Roman"/>
          <w:b/>
          <w:bCs/>
          <w:szCs w:val="26"/>
          <w:bdr w:val="none" w:sz="0" w:space="0" w:color="auto" w:frame="1"/>
        </w:rPr>
        <w:t>:</w:t>
      </w:r>
    </w:p>
    <w:p w:rsidR="00EB0186" w:rsidRPr="00387122" w:rsidRDefault="00EB0186" w:rsidP="00BB3178">
      <w:pPr>
        <w:spacing w:after="0" w:line="240" w:lineRule="auto"/>
        <w:jc w:val="center"/>
        <w:textAlignment w:val="baseline"/>
        <w:rPr>
          <w:rFonts w:eastAsia="Times New Roman"/>
          <w:szCs w:val="26"/>
        </w:rPr>
      </w:pPr>
    </w:p>
    <w:p w:rsidR="00387122" w:rsidRPr="00387122" w:rsidRDefault="00387122" w:rsidP="00DD2A3A">
      <w:pPr>
        <w:spacing w:after="0" w:line="240" w:lineRule="auto"/>
        <w:ind w:firstLine="720"/>
        <w:jc w:val="both"/>
        <w:textAlignment w:val="baseline"/>
        <w:rPr>
          <w:szCs w:val="26"/>
        </w:rPr>
      </w:pPr>
      <w:r w:rsidRPr="003D4265">
        <w:rPr>
          <w:rFonts w:eastAsia="Times New Roman"/>
          <w:b/>
          <w:bCs/>
          <w:szCs w:val="26"/>
          <w:bdr w:val="none" w:sz="0" w:space="0" w:color="auto" w:frame="1"/>
        </w:rPr>
        <w:t>Điều 1.</w:t>
      </w:r>
      <w:r w:rsidR="00DD2A3A">
        <w:rPr>
          <w:rFonts w:eastAsia="Times New Roman"/>
          <w:szCs w:val="26"/>
          <w:bdr w:val="none" w:sz="0" w:space="0" w:color="auto" w:frame="1"/>
        </w:rPr>
        <w:t xml:space="preserve"> Thành lập Ban tổ chức </w:t>
      </w:r>
      <w:r w:rsidR="00DD2A3A">
        <w:rPr>
          <w:szCs w:val="26"/>
        </w:rPr>
        <w:t>Giải bóng đá mi ni nam khối 10, 11 Mừng Đảng mừng Xuân 2019</w:t>
      </w:r>
      <w:r w:rsidR="00DD2A3A">
        <w:rPr>
          <w:szCs w:val="26"/>
        </w:rPr>
        <w:t xml:space="preserve">. </w:t>
      </w:r>
      <w:r w:rsidR="00DD2A3A">
        <w:rPr>
          <w:rFonts w:eastAsia="Times New Roman"/>
          <w:szCs w:val="26"/>
          <w:bdr w:val="none" w:sz="0" w:space="0" w:color="auto" w:frame="1"/>
        </w:rPr>
        <w:t>(có danh sách kèm theo)</w:t>
      </w:r>
    </w:p>
    <w:p w:rsidR="00387122" w:rsidRPr="00387122" w:rsidRDefault="00387122" w:rsidP="00BB3178">
      <w:pPr>
        <w:spacing w:after="0" w:line="240" w:lineRule="auto"/>
        <w:ind w:firstLine="720"/>
        <w:jc w:val="both"/>
        <w:textAlignment w:val="baseline"/>
        <w:rPr>
          <w:rFonts w:eastAsia="Times New Roman"/>
          <w:szCs w:val="26"/>
        </w:rPr>
      </w:pPr>
      <w:r w:rsidRPr="003D4265">
        <w:rPr>
          <w:rFonts w:eastAsia="Times New Roman"/>
          <w:b/>
          <w:bCs/>
          <w:szCs w:val="26"/>
          <w:bdr w:val="none" w:sz="0" w:space="0" w:color="auto" w:frame="1"/>
        </w:rPr>
        <w:t>Điều 2</w:t>
      </w:r>
      <w:r w:rsidRPr="00387122">
        <w:rPr>
          <w:rFonts w:eastAsia="Times New Roman"/>
          <w:szCs w:val="26"/>
          <w:bdr w:val="none" w:sz="0" w:space="0" w:color="auto" w:frame="1"/>
        </w:rPr>
        <w:t xml:space="preserve">. Ban tổ chức có nhiệm vụ tổ chức và điều hành giải </w:t>
      </w:r>
      <w:r w:rsidR="00DD2A3A">
        <w:rPr>
          <w:rFonts w:eastAsia="Times New Roman"/>
          <w:szCs w:val="26"/>
          <w:bdr w:val="none" w:sz="0" w:space="0" w:color="auto" w:frame="1"/>
        </w:rPr>
        <w:t xml:space="preserve">đấu </w:t>
      </w:r>
      <w:r w:rsidRPr="00387122">
        <w:rPr>
          <w:rFonts w:eastAsia="Times New Roman"/>
          <w:szCs w:val="26"/>
          <w:bdr w:val="none" w:sz="0" w:space="0" w:color="auto" w:frame="1"/>
        </w:rPr>
        <w:t>theo Điều lệ, đảm bảo khách quan, an toàn và tự giải thể sau khi hoàn thành nhiệm vụ.</w:t>
      </w:r>
    </w:p>
    <w:p w:rsidR="00387122" w:rsidRPr="00387122" w:rsidRDefault="00387122" w:rsidP="00BB3178">
      <w:pPr>
        <w:spacing w:after="0" w:line="240" w:lineRule="auto"/>
        <w:ind w:firstLine="720"/>
        <w:jc w:val="both"/>
        <w:textAlignment w:val="baseline"/>
        <w:rPr>
          <w:rFonts w:eastAsia="Times New Roman"/>
          <w:szCs w:val="26"/>
        </w:rPr>
      </w:pPr>
      <w:r w:rsidRPr="003D4265">
        <w:rPr>
          <w:rFonts w:eastAsia="Times New Roman"/>
          <w:b/>
          <w:bCs/>
          <w:szCs w:val="26"/>
          <w:bdr w:val="none" w:sz="0" w:space="0" w:color="auto" w:frame="1"/>
        </w:rPr>
        <w:t>Điều 3.</w:t>
      </w:r>
      <w:r w:rsidRPr="00387122">
        <w:rPr>
          <w:rFonts w:eastAsia="Times New Roman"/>
          <w:szCs w:val="26"/>
          <w:bdr w:val="none" w:sz="0" w:space="0" w:color="auto" w:frame="1"/>
        </w:rPr>
        <w:t> Quyết định này có hiệ</w:t>
      </w:r>
      <w:r w:rsidR="00BB3178">
        <w:rPr>
          <w:rFonts w:eastAsia="Times New Roman"/>
          <w:szCs w:val="26"/>
          <w:bdr w:val="none" w:sz="0" w:space="0" w:color="auto" w:frame="1"/>
        </w:rPr>
        <w:t>u lực từ ngày ký. C</w:t>
      </w:r>
      <w:r w:rsidRPr="00387122">
        <w:rPr>
          <w:rFonts w:eastAsia="Times New Roman"/>
          <w:szCs w:val="26"/>
          <w:bdr w:val="none" w:sz="0" w:space="0" w:color="auto" w:frame="1"/>
        </w:rPr>
        <w:t>á</w:t>
      </w:r>
      <w:r w:rsidR="007C4D34">
        <w:rPr>
          <w:rFonts w:eastAsia="Times New Roman"/>
          <w:szCs w:val="26"/>
          <w:bdr w:val="none" w:sz="0" w:space="0" w:color="auto" w:frame="1"/>
        </w:rPr>
        <w:t xml:space="preserve">c Ông (Bà) có tên ở Điều 1 chịu </w:t>
      </w:r>
      <w:r w:rsidR="00BB3178">
        <w:rPr>
          <w:rFonts w:eastAsia="Times New Roman"/>
          <w:szCs w:val="26"/>
          <w:bdr w:val="none" w:sz="0" w:space="0" w:color="auto" w:frame="1"/>
        </w:rPr>
        <w:t>trách nhiệm thi hành Quyết định này</w:t>
      </w:r>
      <w:r w:rsidRPr="00387122">
        <w:rPr>
          <w:rFonts w:eastAsia="Times New Roman"/>
          <w:szCs w:val="26"/>
          <w:bdr w:val="none" w:sz="0" w:space="0" w:color="auto" w:frame="1"/>
        </w:rPr>
        <w:t>.</w:t>
      </w:r>
      <w:r w:rsidR="00BB3178">
        <w:rPr>
          <w:rFonts w:eastAsia="Times New Roman"/>
          <w:szCs w:val="26"/>
          <w:bdr w:val="none" w:sz="0" w:space="0" w:color="auto" w:frame="1"/>
        </w:rPr>
        <w:t>/.</w:t>
      </w:r>
    </w:p>
    <w:p w:rsidR="00387122" w:rsidRPr="00387122" w:rsidRDefault="00387122" w:rsidP="00BB3178">
      <w:pPr>
        <w:spacing w:after="0" w:line="240" w:lineRule="auto"/>
        <w:ind w:left="6210" w:right="-90"/>
        <w:textAlignment w:val="baseline"/>
        <w:rPr>
          <w:rFonts w:eastAsia="Times New Roman"/>
          <w:szCs w:val="26"/>
        </w:rPr>
      </w:pPr>
      <w:r w:rsidRPr="00387122">
        <w:rPr>
          <w:rFonts w:eastAsia="Times New Roman"/>
          <w:szCs w:val="26"/>
          <w:bdr w:val="none" w:sz="0" w:space="0" w:color="auto" w:frame="1"/>
        </w:rPr>
        <w:t> </w:t>
      </w:r>
    </w:p>
    <w:p w:rsidR="00387122" w:rsidRPr="00387122" w:rsidRDefault="00387122" w:rsidP="00BB3178">
      <w:pPr>
        <w:spacing w:after="0" w:line="240" w:lineRule="auto"/>
        <w:ind w:left="6210" w:right="-90"/>
        <w:textAlignment w:val="baseline"/>
        <w:rPr>
          <w:rFonts w:eastAsia="Times New Roman"/>
          <w:szCs w:val="26"/>
        </w:rPr>
      </w:pPr>
      <w:r w:rsidRPr="00387122">
        <w:rPr>
          <w:rFonts w:eastAsia="Times New Roman"/>
          <w:szCs w:val="26"/>
          <w:bdr w:val="none" w:sz="0" w:space="0" w:color="auto" w:frame="1"/>
        </w:rPr>
        <w:t> </w:t>
      </w:r>
    </w:p>
    <w:p w:rsidR="00387122" w:rsidRPr="00387122" w:rsidRDefault="003D4265" w:rsidP="00BB3178">
      <w:pPr>
        <w:spacing w:after="0" w:line="240" w:lineRule="auto"/>
        <w:ind w:left="6210" w:right="-90"/>
        <w:textAlignment w:val="baseline"/>
        <w:rPr>
          <w:rFonts w:eastAsia="Times New Roman"/>
          <w:szCs w:val="26"/>
        </w:rPr>
      </w:pPr>
      <w:r w:rsidRPr="003D4265">
        <w:rPr>
          <w:rFonts w:eastAsia="Times New Roman"/>
          <w:b/>
          <w:bCs/>
          <w:szCs w:val="26"/>
          <w:bdr w:val="none" w:sz="0" w:space="0" w:color="auto" w:frame="1"/>
        </w:rPr>
        <w:t xml:space="preserve">    </w:t>
      </w:r>
      <w:r w:rsidR="00387122" w:rsidRPr="003D4265">
        <w:rPr>
          <w:rFonts w:eastAsia="Times New Roman"/>
          <w:b/>
          <w:bCs/>
          <w:szCs w:val="26"/>
          <w:bdr w:val="none" w:sz="0" w:space="0" w:color="auto" w:frame="1"/>
        </w:rPr>
        <w:t>HIỆU TRƯỞNG</w:t>
      </w:r>
    </w:p>
    <w:p w:rsidR="00387122" w:rsidRPr="00387122" w:rsidRDefault="00387122" w:rsidP="00BB3178">
      <w:pPr>
        <w:spacing w:after="0" w:line="240" w:lineRule="auto"/>
        <w:ind w:right="-90"/>
        <w:textAlignment w:val="baseline"/>
        <w:rPr>
          <w:rFonts w:eastAsia="Times New Roman"/>
          <w:sz w:val="22"/>
          <w:szCs w:val="22"/>
        </w:rPr>
      </w:pPr>
      <w:r w:rsidRPr="003D4265">
        <w:rPr>
          <w:rFonts w:eastAsia="Times New Roman"/>
          <w:b/>
          <w:bCs/>
          <w:szCs w:val="26"/>
          <w:bdr w:val="none" w:sz="0" w:space="0" w:color="auto" w:frame="1"/>
        </w:rPr>
        <w:t>        </w:t>
      </w:r>
      <w:r w:rsidRPr="00BB3178">
        <w:rPr>
          <w:rFonts w:eastAsia="Times New Roman"/>
          <w:b/>
          <w:bCs/>
          <w:i/>
          <w:iCs/>
          <w:sz w:val="22"/>
          <w:szCs w:val="22"/>
          <w:bdr w:val="none" w:sz="0" w:space="0" w:color="auto" w:frame="1"/>
        </w:rPr>
        <w:t>Nơi nhận:</w:t>
      </w:r>
    </w:p>
    <w:p w:rsidR="00387122" w:rsidRPr="00387122" w:rsidRDefault="00387122" w:rsidP="00BB3178">
      <w:pPr>
        <w:spacing w:after="0" w:line="240" w:lineRule="auto"/>
        <w:ind w:left="360" w:right="-90"/>
        <w:textAlignment w:val="baseline"/>
        <w:rPr>
          <w:rFonts w:eastAsia="Times New Roman"/>
          <w:sz w:val="22"/>
          <w:szCs w:val="22"/>
        </w:rPr>
      </w:pPr>
      <w:r w:rsidRPr="00387122">
        <w:rPr>
          <w:rFonts w:eastAsia="Times New Roman"/>
          <w:sz w:val="22"/>
          <w:szCs w:val="22"/>
          <w:bdr w:val="none" w:sz="0" w:space="0" w:color="auto" w:frame="1"/>
        </w:rPr>
        <w:t>- Như Điều 3</w:t>
      </w:r>
      <w:r w:rsidRPr="00BB3178">
        <w:rPr>
          <w:rFonts w:eastAsia="Times New Roman"/>
          <w:i/>
          <w:iCs/>
          <w:sz w:val="22"/>
          <w:szCs w:val="22"/>
          <w:bdr w:val="none" w:sz="0" w:space="0" w:color="auto" w:frame="1"/>
        </w:rPr>
        <w:t xml:space="preserve">;                                                            </w:t>
      </w:r>
      <w:r w:rsidR="003D4265" w:rsidRPr="00BB3178">
        <w:rPr>
          <w:rFonts w:eastAsia="Times New Roman"/>
          <w:i/>
          <w:iCs/>
          <w:sz w:val="22"/>
          <w:szCs w:val="22"/>
          <w:bdr w:val="none" w:sz="0" w:space="0" w:color="auto" w:frame="1"/>
        </w:rPr>
        <w:t>                       </w:t>
      </w:r>
      <w:r w:rsidRPr="00BB3178">
        <w:rPr>
          <w:rFonts w:eastAsia="Times New Roman"/>
          <w:i/>
          <w:iCs/>
          <w:sz w:val="22"/>
          <w:szCs w:val="22"/>
          <w:bdr w:val="none" w:sz="0" w:space="0" w:color="auto" w:frame="1"/>
        </w:rPr>
        <w:t> </w:t>
      </w:r>
    </w:p>
    <w:p w:rsidR="00387122" w:rsidRPr="00BB3178" w:rsidRDefault="00387122" w:rsidP="00BB3178">
      <w:pPr>
        <w:spacing w:after="0" w:line="240" w:lineRule="auto"/>
        <w:ind w:left="360" w:right="-90"/>
        <w:textAlignment w:val="baseline"/>
        <w:rPr>
          <w:rFonts w:eastAsia="Times New Roman"/>
          <w:sz w:val="22"/>
          <w:szCs w:val="22"/>
          <w:bdr w:val="none" w:sz="0" w:space="0" w:color="auto" w:frame="1"/>
        </w:rPr>
      </w:pPr>
      <w:r w:rsidRPr="00387122">
        <w:rPr>
          <w:rFonts w:eastAsia="Times New Roman"/>
          <w:sz w:val="22"/>
          <w:szCs w:val="22"/>
          <w:bdr w:val="none" w:sz="0" w:space="0" w:color="auto" w:frame="1"/>
        </w:rPr>
        <w:t>- BGH {để báo cáo};</w:t>
      </w:r>
    </w:p>
    <w:p w:rsidR="003D4265" w:rsidRPr="00387122" w:rsidRDefault="003D4265" w:rsidP="00BB3178">
      <w:pPr>
        <w:spacing w:after="0" w:line="240" w:lineRule="auto"/>
        <w:ind w:left="360" w:right="-90"/>
        <w:textAlignment w:val="baseline"/>
        <w:rPr>
          <w:rFonts w:eastAsia="Times New Roman"/>
          <w:sz w:val="22"/>
          <w:szCs w:val="22"/>
        </w:rPr>
      </w:pPr>
      <w:r w:rsidRPr="00BB3178">
        <w:rPr>
          <w:rFonts w:eastAsia="Times New Roman"/>
          <w:sz w:val="22"/>
          <w:szCs w:val="22"/>
          <w:bdr w:val="none" w:sz="0" w:space="0" w:color="auto" w:frame="1"/>
        </w:rPr>
        <w:t>- Công đoàn, đoàn trường</w:t>
      </w:r>
    </w:p>
    <w:p w:rsidR="00387122" w:rsidRPr="00387122" w:rsidRDefault="00387122" w:rsidP="00BB3178">
      <w:pPr>
        <w:spacing w:after="0" w:line="240" w:lineRule="auto"/>
        <w:ind w:left="360" w:right="-90"/>
        <w:textAlignment w:val="baseline"/>
        <w:rPr>
          <w:rFonts w:eastAsia="Times New Roman"/>
          <w:szCs w:val="26"/>
        </w:rPr>
      </w:pPr>
      <w:r w:rsidRPr="00387122">
        <w:rPr>
          <w:rFonts w:eastAsia="Times New Roman"/>
          <w:sz w:val="22"/>
          <w:szCs w:val="22"/>
          <w:bdr w:val="none" w:sz="0" w:space="0" w:color="auto" w:frame="1"/>
        </w:rPr>
        <w:t>- Lưu VP;</w:t>
      </w:r>
      <w:r w:rsidRPr="00387122">
        <w:rPr>
          <w:rFonts w:eastAsia="Times New Roman"/>
          <w:szCs w:val="26"/>
          <w:bdr w:val="none" w:sz="0" w:space="0" w:color="auto" w:frame="1"/>
        </w:rPr>
        <w:t>                                             </w:t>
      </w:r>
    </w:p>
    <w:p w:rsidR="00387122" w:rsidRPr="00387122" w:rsidRDefault="00387122" w:rsidP="00BB3178">
      <w:pPr>
        <w:spacing w:after="0" w:line="240" w:lineRule="auto"/>
        <w:ind w:left="6120" w:right="-90"/>
        <w:textAlignment w:val="baseline"/>
        <w:rPr>
          <w:rFonts w:eastAsia="Times New Roman"/>
          <w:szCs w:val="26"/>
        </w:rPr>
      </w:pPr>
      <w:r w:rsidRPr="003D4265">
        <w:rPr>
          <w:rFonts w:eastAsia="Times New Roman"/>
          <w:b/>
          <w:bCs/>
          <w:szCs w:val="26"/>
          <w:bdr w:val="none" w:sz="0" w:space="0" w:color="auto" w:frame="1"/>
        </w:rPr>
        <w:t>  </w:t>
      </w:r>
      <w:r w:rsidR="003D4265" w:rsidRPr="003D4265">
        <w:rPr>
          <w:rFonts w:eastAsia="Times New Roman"/>
          <w:b/>
          <w:bCs/>
          <w:szCs w:val="26"/>
          <w:bdr w:val="none" w:sz="0" w:space="0" w:color="auto" w:frame="1"/>
        </w:rPr>
        <w:t xml:space="preserve"> Nguyễn Ngọc Toàn</w:t>
      </w:r>
    </w:p>
    <w:p w:rsidR="00387122" w:rsidRPr="00387122" w:rsidRDefault="00387122" w:rsidP="00387122">
      <w:pPr>
        <w:spacing w:after="0" w:line="252" w:lineRule="atLeast"/>
        <w:ind w:left="5040" w:firstLine="720"/>
        <w:jc w:val="both"/>
        <w:textAlignment w:val="baseline"/>
        <w:rPr>
          <w:rFonts w:eastAsia="Times New Roman"/>
          <w:szCs w:val="26"/>
        </w:rPr>
      </w:pPr>
      <w:r w:rsidRPr="00387122">
        <w:rPr>
          <w:rFonts w:eastAsia="Times New Roman"/>
          <w:b/>
          <w:bCs/>
          <w:szCs w:val="26"/>
          <w:bdr w:val="none" w:sz="0" w:space="0" w:color="auto" w:frame="1"/>
        </w:rPr>
        <w:t> </w:t>
      </w:r>
    </w:p>
    <w:p w:rsidR="003D4265" w:rsidRDefault="003D4265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D4265" w:rsidRDefault="003D4265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D4265" w:rsidRDefault="003D4265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D4265" w:rsidRDefault="003D4265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D4265" w:rsidRDefault="003D4265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D4265" w:rsidRDefault="003D4265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D4265" w:rsidRDefault="003D4265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D4265" w:rsidRDefault="003D4265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BB3178" w:rsidRDefault="00BB3178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D4265" w:rsidRDefault="003D4265" w:rsidP="00EB0186">
      <w:pPr>
        <w:spacing w:after="0" w:line="315" w:lineRule="atLeast"/>
        <w:ind w:right="-90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DD2A3A" w:rsidRDefault="00DD2A3A" w:rsidP="00EB0186">
      <w:pPr>
        <w:spacing w:after="0" w:line="315" w:lineRule="atLeast"/>
        <w:ind w:right="-90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DD2A3A" w:rsidRDefault="00DD2A3A" w:rsidP="00EB0186">
      <w:pPr>
        <w:spacing w:after="0" w:line="315" w:lineRule="atLeast"/>
        <w:ind w:right="-90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DD2A3A" w:rsidRDefault="00DD2A3A" w:rsidP="00EB0186">
      <w:pPr>
        <w:spacing w:after="0" w:line="315" w:lineRule="atLeast"/>
        <w:ind w:right="-90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EB0186" w:rsidRDefault="00EB0186" w:rsidP="00EB0186">
      <w:pPr>
        <w:spacing w:after="0" w:line="315" w:lineRule="atLeast"/>
        <w:ind w:right="-90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241EAE" w:rsidRDefault="00241EAE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b/>
          <w:bCs/>
          <w:szCs w:val="26"/>
          <w:bdr w:val="none" w:sz="0" w:space="0" w:color="auto" w:frame="1"/>
        </w:rPr>
      </w:pPr>
    </w:p>
    <w:p w:rsidR="00387122" w:rsidRPr="00387122" w:rsidRDefault="00387122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szCs w:val="26"/>
        </w:rPr>
      </w:pPr>
      <w:r w:rsidRPr="00387122">
        <w:rPr>
          <w:rFonts w:eastAsia="Times New Roman"/>
          <w:b/>
          <w:bCs/>
          <w:szCs w:val="26"/>
          <w:bdr w:val="none" w:sz="0" w:space="0" w:color="auto" w:frame="1"/>
        </w:rPr>
        <w:lastRenderedPageBreak/>
        <w:t>DANH SÁCH BAN TỔ CHỨC</w:t>
      </w:r>
    </w:p>
    <w:p w:rsidR="00241EAE" w:rsidRPr="00701C02" w:rsidRDefault="00387122" w:rsidP="00241EAE">
      <w:pPr>
        <w:jc w:val="center"/>
        <w:rPr>
          <w:b/>
          <w:sz w:val="28"/>
        </w:rPr>
      </w:pPr>
      <w:r w:rsidRPr="00387122">
        <w:rPr>
          <w:rFonts w:eastAsia="Times New Roman"/>
          <w:b/>
          <w:bCs/>
          <w:szCs w:val="26"/>
          <w:bdr w:val="none" w:sz="0" w:space="0" w:color="auto" w:frame="1"/>
        </w:rPr>
        <w:t xml:space="preserve">GIẢI </w:t>
      </w:r>
      <w:r w:rsidR="00DD2A3A">
        <w:rPr>
          <w:rFonts w:eastAsia="Times New Roman"/>
          <w:b/>
          <w:bCs/>
          <w:szCs w:val="26"/>
          <w:bdr w:val="none" w:sz="0" w:space="0" w:color="auto" w:frame="1"/>
        </w:rPr>
        <w:t>BÓNG ĐÁ MI NI NAM KHỐI 10, 11 MỪNG ĐẢNG MỪNG XUÂN 2019</w:t>
      </w:r>
    </w:p>
    <w:p w:rsidR="00387122" w:rsidRPr="00387122" w:rsidRDefault="00387122" w:rsidP="00241EAE">
      <w:pPr>
        <w:spacing w:after="0" w:line="315" w:lineRule="atLeast"/>
        <w:ind w:right="-90"/>
        <w:jc w:val="center"/>
        <w:textAlignment w:val="baseline"/>
        <w:rPr>
          <w:rFonts w:eastAsia="Times New Roman"/>
          <w:szCs w:val="26"/>
        </w:rPr>
      </w:pPr>
      <w:r w:rsidRPr="00387122">
        <w:rPr>
          <w:rFonts w:eastAsia="Times New Roman"/>
          <w:i/>
          <w:iCs/>
          <w:szCs w:val="26"/>
          <w:bdr w:val="none" w:sz="0" w:space="0" w:color="auto" w:frame="1"/>
        </w:rPr>
        <w:t> </w:t>
      </w:r>
      <w:r w:rsidR="00241EAE">
        <w:rPr>
          <w:rFonts w:eastAsia="Times New Roman"/>
          <w:i/>
          <w:iCs/>
          <w:szCs w:val="26"/>
          <w:bdr w:val="none" w:sz="0" w:space="0" w:color="auto" w:frame="1"/>
        </w:rPr>
        <w:t xml:space="preserve">( Kèm theo Quyết định số:  </w:t>
      </w:r>
      <w:r w:rsidR="00905BED">
        <w:rPr>
          <w:rFonts w:eastAsia="Times New Roman"/>
          <w:i/>
          <w:iCs/>
          <w:szCs w:val="26"/>
          <w:bdr w:val="none" w:sz="0" w:space="0" w:color="auto" w:frame="1"/>
        </w:rPr>
        <w:t xml:space="preserve">  </w:t>
      </w:r>
      <w:r w:rsidR="007C4D34">
        <w:rPr>
          <w:rFonts w:eastAsia="Times New Roman"/>
          <w:i/>
          <w:iCs/>
          <w:szCs w:val="26"/>
          <w:bdr w:val="none" w:sz="0" w:space="0" w:color="auto" w:frame="1"/>
        </w:rPr>
        <w:t xml:space="preserve">/QĐ – THPT </w:t>
      </w:r>
      <w:r w:rsidR="00DD2A3A">
        <w:rPr>
          <w:rFonts w:eastAsia="Times New Roman"/>
          <w:i/>
          <w:iCs/>
          <w:szCs w:val="26"/>
          <w:bdr w:val="none" w:sz="0" w:space="0" w:color="auto" w:frame="1"/>
        </w:rPr>
        <w:t>ngày 15</w:t>
      </w:r>
      <w:r w:rsidR="00241EAE">
        <w:rPr>
          <w:rFonts w:eastAsia="Times New Roman"/>
          <w:i/>
          <w:iCs/>
          <w:szCs w:val="26"/>
          <w:bdr w:val="none" w:sz="0" w:space="0" w:color="auto" w:frame="1"/>
        </w:rPr>
        <w:t xml:space="preserve"> tháng 01 năm 2019</w:t>
      </w:r>
    </w:p>
    <w:p w:rsidR="00387122" w:rsidRPr="00387122" w:rsidRDefault="00387122" w:rsidP="00387122">
      <w:pPr>
        <w:spacing w:after="0" w:line="315" w:lineRule="atLeast"/>
        <w:ind w:right="-90"/>
        <w:jc w:val="center"/>
        <w:textAlignment w:val="baseline"/>
        <w:rPr>
          <w:rFonts w:eastAsia="Times New Roman"/>
          <w:szCs w:val="26"/>
        </w:rPr>
      </w:pPr>
      <w:r w:rsidRPr="00387122">
        <w:rPr>
          <w:rFonts w:eastAsia="Times New Roman"/>
          <w:i/>
          <w:iCs/>
          <w:szCs w:val="26"/>
          <w:bdr w:val="none" w:sz="0" w:space="0" w:color="auto" w:frame="1"/>
        </w:rPr>
        <w:t xml:space="preserve">của Hiệu trưởng Trường </w:t>
      </w:r>
      <w:r w:rsidR="00241EAE">
        <w:rPr>
          <w:rFonts w:eastAsia="Times New Roman"/>
          <w:i/>
          <w:iCs/>
          <w:szCs w:val="26"/>
          <w:bdr w:val="none" w:sz="0" w:space="0" w:color="auto" w:frame="1"/>
        </w:rPr>
        <w:t>THPT Phú Quốc</w:t>
      </w:r>
      <w:r w:rsidRPr="00387122">
        <w:rPr>
          <w:rFonts w:eastAsia="Times New Roman"/>
          <w:i/>
          <w:iCs/>
          <w:szCs w:val="26"/>
          <w:bdr w:val="none" w:sz="0" w:space="0" w:color="auto" w:frame="1"/>
        </w:rPr>
        <w:t>)</w:t>
      </w:r>
    </w:p>
    <w:p w:rsidR="00C5656E" w:rsidRDefault="00C5656E" w:rsidP="00C5656E">
      <w:pPr>
        <w:spacing w:after="225" w:line="315" w:lineRule="atLeast"/>
        <w:ind w:right="-90"/>
        <w:textAlignment w:val="baseline"/>
        <w:rPr>
          <w:rFonts w:eastAsia="Times New Roman"/>
          <w:szCs w:val="26"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266"/>
      </w:tblGrid>
      <w:tr w:rsidR="00C5656E" w:rsidTr="007042BA">
        <w:trPr>
          <w:trHeight w:val="348"/>
        </w:trPr>
        <w:tc>
          <w:tcPr>
            <w:tcW w:w="704" w:type="dxa"/>
          </w:tcPr>
          <w:p w:rsidR="00C5656E" w:rsidRPr="007042BA" w:rsidRDefault="00C5656E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b/>
                <w:szCs w:val="26"/>
              </w:rPr>
            </w:pPr>
            <w:r w:rsidRPr="007042BA">
              <w:rPr>
                <w:rFonts w:eastAsia="Times New Roman"/>
                <w:b/>
                <w:szCs w:val="26"/>
              </w:rPr>
              <w:t>Stt</w:t>
            </w:r>
          </w:p>
        </w:tc>
        <w:tc>
          <w:tcPr>
            <w:tcW w:w="2835" w:type="dxa"/>
          </w:tcPr>
          <w:p w:rsidR="00C5656E" w:rsidRPr="007042BA" w:rsidRDefault="007042BA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b/>
                <w:szCs w:val="26"/>
              </w:rPr>
            </w:pPr>
            <w:r w:rsidRPr="007042BA">
              <w:rPr>
                <w:rFonts w:eastAsia="Times New Roman"/>
                <w:b/>
                <w:szCs w:val="26"/>
              </w:rPr>
              <w:t>Họ và tên</w:t>
            </w:r>
          </w:p>
        </w:tc>
        <w:tc>
          <w:tcPr>
            <w:tcW w:w="2693" w:type="dxa"/>
          </w:tcPr>
          <w:p w:rsidR="00C5656E" w:rsidRPr="007042BA" w:rsidRDefault="007042BA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b/>
                <w:szCs w:val="26"/>
              </w:rPr>
            </w:pPr>
            <w:r w:rsidRPr="007042BA">
              <w:rPr>
                <w:rFonts w:eastAsia="Times New Roman"/>
                <w:b/>
                <w:szCs w:val="26"/>
              </w:rPr>
              <w:t>Chức vụ</w:t>
            </w:r>
          </w:p>
        </w:tc>
        <w:tc>
          <w:tcPr>
            <w:tcW w:w="3266" w:type="dxa"/>
          </w:tcPr>
          <w:p w:rsidR="00C5656E" w:rsidRPr="007042BA" w:rsidRDefault="007042BA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b/>
                <w:szCs w:val="26"/>
              </w:rPr>
            </w:pPr>
            <w:r w:rsidRPr="007042BA">
              <w:rPr>
                <w:rFonts w:eastAsia="Times New Roman"/>
                <w:b/>
                <w:szCs w:val="26"/>
              </w:rPr>
              <w:t>Trách nhiệm trong ban</w:t>
            </w:r>
          </w:p>
        </w:tc>
      </w:tr>
      <w:tr w:rsidR="00C5656E" w:rsidTr="007042BA">
        <w:trPr>
          <w:trHeight w:val="512"/>
        </w:trPr>
        <w:tc>
          <w:tcPr>
            <w:tcW w:w="704" w:type="dxa"/>
          </w:tcPr>
          <w:p w:rsidR="00C5656E" w:rsidRDefault="007042BA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</w:t>
            </w:r>
          </w:p>
        </w:tc>
        <w:tc>
          <w:tcPr>
            <w:tcW w:w="2835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Nguyễn Ngọc Toàn</w:t>
            </w:r>
          </w:p>
        </w:tc>
        <w:tc>
          <w:tcPr>
            <w:tcW w:w="2693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Hiệu trưởng</w:t>
            </w:r>
          </w:p>
        </w:tc>
        <w:tc>
          <w:tcPr>
            <w:tcW w:w="3266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Trưởng ban</w:t>
            </w:r>
          </w:p>
        </w:tc>
      </w:tr>
      <w:tr w:rsidR="00C5656E" w:rsidTr="007042BA">
        <w:trPr>
          <w:trHeight w:val="378"/>
        </w:trPr>
        <w:tc>
          <w:tcPr>
            <w:tcW w:w="704" w:type="dxa"/>
          </w:tcPr>
          <w:p w:rsidR="00C5656E" w:rsidRDefault="007042BA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2</w:t>
            </w:r>
          </w:p>
        </w:tc>
        <w:tc>
          <w:tcPr>
            <w:tcW w:w="2835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Trần Quang Hợp</w:t>
            </w:r>
          </w:p>
        </w:tc>
        <w:tc>
          <w:tcPr>
            <w:tcW w:w="2693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Phó hiệu trưởng</w:t>
            </w:r>
          </w:p>
        </w:tc>
        <w:tc>
          <w:tcPr>
            <w:tcW w:w="3266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Phó trưởng ban</w:t>
            </w:r>
          </w:p>
        </w:tc>
      </w:tr>
      <w:tr w:rsidR="00C5656E" w:rsidTr="007042BA">
        <w:tc>
          <w:tcPr>
            <w:tcW w:w="704" w:type="dxa"/>
          </w:tcPr>
          <w:p w:rsidR="00C5656E" w:rsidRDefault="00DD2A3A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3</w:t>
            </w:r>
          </w:p>
        </w:tc>
        <w:tc>
          <w:tcPr>
            <w:tcW w:w="2835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Trần Hoàng Lực</w:t>
            </w:r>
          </w:p>
        </w:tc>
        <w:tc>
          <w:tcPr>
            <w:tcW w:w="2693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Phó hiệu trưởng</w:t>
            </w:r>
          </w:p>
        </w:tc>
        <w:tc>
          <w:tcPr>
            <w:tcW w:w="3266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Phó trưởng ban</w:t>
            </w:r>
          </w:p>
        </w:tc>
      </w:tr>
      <w:tr w:rsidR="00C5656E" w:rsidTr="007042BA">
        <w:tc>
          <w:tcPr>
            <w:tcW w:w="704" w:type="dxa"/>
          </w:tcPr>
          <w:p w:rsidR="00C5656E" w:rsidRDefault="00DD2A3A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4</w:t>
            </w:r>
          </w:p>
        </w:tc>
        <w:tc>
          <w:tcPr>
            <w:tcW w:w="2835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Đặng Văn Thanh</w:t>
            </w:r>
          </w:p>
        </w:tc>
        <w:tc>
          <w:tcPr>
            <w:tcW w:w="2693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Bí thư đoàn trường</w:t>
            </w:r>
          </w:p>
        </w:tc>
        <w:tc>
          <w:tcPr>
            <w:tcW w:w="3266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Thành viên</w:t>
            </w:r>
          </w:p>
        </w:tc>
      </w:tr>
      <w:tr w:rsidR="00DD2A3A" w:rsidTr="007042BA">
        <w:tc>
          <w:tcPr>
            <w:tcW w:w="704" w:type="dxa"/>
          </w:tcPr>
          <w:p w:rsidR="00DD2A3A" w:rsidRDefault="00DD2A3A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5</w:t>
            </w:r>
          </w:p>
        </w:tc>
        <w:tc>
          <w:tcPr>
            <w:tcW w:w="2835" w:type="dxa"/>
          </w:tcPr>
          <w:p w:rsidR="00DD2A3A" w:rsidRDefault="00DD2A3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Nguyễn Thanh Sơn</w:t>
            </w:r>
          </w:p>
        </w:tc>
        <w:tc>
          <w:tcPr>
            <w:tcW w:w="2693" w:type="dxa"/>
          </w:tcPr>
          <w:p w:rsidR="00DD2A3A" w:rsidRDefault="00DD2A3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Chủ tịch công đoàn</w:t>
            </w:r>
          </w:p>
        </w:tc>
        <w:tc>
          <w:tcPr>
            <w:tcW w:w="3266" w:type="dxa"/>
          </w:tcPr>
          <w:p w:rsidR="00DD2A3A" w:rsidRDefault="00DD2A3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Thành viên</w:t>
            </w:r>
          </w:p>
        </w:tc>
      </w:tr>
      <w:tr w:rsidR="00C5656E" w:rsidTr="007042BA">
        <w:tc>
          <w:tcPr>
            <w:tcW w:w="704" w:type="dxa"/>
          </w:tcPr>
          <w:p w:rsidR="00C5656E" w:rsidRDefault="00EB0186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6</w:t>
            </w:r>
          </w:p>
        </w:tc>
        <w:tc>
          <w:tcPr>
            <w:tcW w:w="2835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Lương Đình Hải</w:t>
            </w:r>
          </w:p>
        </w:tc>
        <w:tc>
          <w:tcPr>
            <w:tcW w:w="2693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Phó bí thư đoàn trường</w:t>
            </w:r>
          </w:p>
        </w:tc>
        <w:tc>
          <w:tcPr>
            <w:tcW w:w="3266" w:type="dxa"/>
          </w:tcPr>
          <w:p w:rsidR="00C5656E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Thành viên</w:t>
            </w:r>
          </w:p>
        </w:tc>
      </w:tr>
      <w:tr w:rsidR="007042BA" w:rsidTr="007042BA">
        <w:tc>
          <w:tcPr>
            <w:tcW w:w="704" w:type="dxa"/>
          </w:tcPr>
          <w:p w:rsidR="007042BA" w:rsidRDefault="00EB0186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7</w:t>
            </w:r>
          </w:p>
        </w:tc>
        <w:tc>
          <w:tcPr>
            <w:tcW w:w="2835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Phan Đức Nam</w:t>
            </w:r>
          </w:p>
        </w:tc>
        <w:tc>
          <w:tcPr>
            <w:tcW w:w="2693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Phó bí thư đoàn trường</w:t>
            </w:r>
          </w:p>
        </w:tc>
        <w:tc>
          <w:tcPr>
            <w:tcW w:w="3266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Thành viên</w:t>
            </w:r>
          </w:p>
        </w:tc>
      </w:tr>
      <w:tr w:rsidR="007042BA" w:rsidTr="007042BA">
        <w:tc>
          <w:tcPr>
            <w:tcW w:w="704" w:type="dxa"/>
          </w:tcPr>
          <w:p w:rsidR="007042BA" w:rsidRDefault="00EB0186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8</w:t>
            </w:r>
          </w:p>
        </w:tc>
        <w:tc>
          <w:tcPr>
            <w:tcW w:w="2835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Trần Văn Minh</w:t>
            </w:r>
          </w:p>
        </w:tc>
        <w:tc>
          <w:tcPr>
            <w:tcW w:w="2693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Tổ trưởng tổ TD-QP</w:t>
            </w:r>
          </w:p>
        </w:tc>
        <w:tc>
          <w:tcPr>
            <w:tcW w:w="3266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Thành viên</w:t>
            </w:r>
          </w:p>
        </w:tc>
      </w:tr>
      <w:tr w:rsidR="007042BA" w:rsidTr="007042BA">
        <w:tc>
          <w:tcPr>
            <w:tcW w:w="704" w:type="dxa"/>
          </w:tcPr>
          <w:p w:rsidR="007042BA" w:rsidRDefault="00EB0186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9</w:t>
            </w:r>
          </w:p>
        </w:tc>
        <w:tc>
          <w:tcPr>
            <w:tcW w:w="2835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Hà Thị Phú</w:t>
            </w:r>
          </w:p>
        </w:tc>
        <w:tc>
          <w:tcPr>
            <w:tcW w:w="2693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UV.BCH đoàn trường</w:t>
            </w:r>
          </w:p>
        </w:tc>
        <w:tc>
          <w:tcPr>
            <w:tcW w:w="3266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Thành viên</w:t>
            </w:r>
          </w:p>
        </w:tc>
      </w:tr>
      <w:tr w:rsidR="007042BA" w:rsidTr="007042BA">
        <w:tc>
          <w:tcPr>
            <w:tcW w:w="704" w:type="dxa"/>
          </w:tcPr>
          <w:p w:rsidR="007042BA" w:rsidRDefault="00EB0186" w:rsidP="007042BA">
            <w:pPr>
              <w:spacing w:line="360" w:lineRule="auto"/>
              <w:ind w:right="-91"/>
              <w:jc w:val="center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10</w:t>
            </w:r>
          </w:p>
        </w:tc>
        <w:tc>
          <w:tcPr>
            <w:tcW w:w="2835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Hồ Toại Chương</w:t>
            </w:r>
          </w:p>
        </w:tc>
        <w:tc>
          <w:tcPr>
            <w:tcW w:w="2693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BTV đoàn trường</w:t>
            </w:r>
          </w:p>
        </w:tc>
        <w:tc>
          <w:tcPr>
            <w:tcW w:w="3266" w:type="dxa"/>
          </w:tcPr>
          <w:p w:rsidR="007042BA" w:rsidRDefault="007042BA" w:rsidP="007042BA">
            <w:pPr>
              <w:spacing w:line="360" w:lineRule="auto"/>
              <w:ind w:right="-91"/>
              <w:textAlignment w:val="baseline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Thành viên</w:t>
            </w:r>
          </w:p>
        </w:tc>
      </w:tr>
    </w:tbl>
    <w:p w:rsidR="00387122" w:rsidRPr="00387122" w:rsidRDefault="00387122" w:rsidP="00387122">
      <w:pPr>
        <w:spacing w:after="0" w:line="315" w:lineRule="atLeast"/>
        <w:textAlignment w:val="baseline"/>
        <w:rPr>
          <w:rFonts w:eastAsia="Times New Roman"/>
          <w:szCs w:val="26"/>
        </w:rPr>
      </w:pPr>
      <w:r w:rsidRPr="00387122">
        <w:rPr>
          <w:rFonts w:eastAsia="Times New Roman"/>
          <w:szCs w:val="26"/>
          <w:bdr w:val="none" w:sz="0" w:space="0" w:color="auto" w:frame="1"/>
        </w:rPr>
        <w:t> </w:t>
      </w:r>
      <w:r w:rsidRPr="00387122">
        <w:rPr>
          <w:rFonts w:eastAsia="Times New Roman"/>
          <w:b/>
          <w:bCs/>
          <w:szCs w:val="26"/>
          <w:bdr w:val="none" w:sz="0" w:space="0" w:color="auto" w:frame="1"/>
        </w:rPr>
        <w:t xml:space="preserve">Danh sách trên có </w:t>
      </w:r>
      <w:r w:rsidR="00905BED">
        <w:rPr>
          <w:rFonts w:eastAsia="Times New Roman"/>
          <w:b/>
          <w:bCs/>
          <w:szCs w:val="26"/>
          <w:bdr w:val="none" w:sz="0" w:space="0" w:color="auto" w:frame="1"/>
        </w:rPr>
        <w:t>1</w:t>
      </w:r>
      <w:r w:rsidR="00DD2A3A">
        <w:rPr>
          <w:rFonts w:eastAsia="Times New Roman"/>
          <w:b/>
          <w:bCs/>
          <w:szCs w:val="26"/>
          <w:bdr w:val="none" w:sz="0" w:space="0" w:color="auto" w:frame="1"/>
        </w:rPr>
        <w:t>0</w:t>
      </w:r>
      <w:r w:rsidRPr="00387122">
        <w:rPr>
          <w:rFonts w:eastAsia="Times New Roman"/>
          <w:b/>
          <w:bCs/>
          <w:szCs w:val="26"/>
          <w:bdr w:val="none" w:sz="0" w:space="0" w:color="auto" w:frame="1"/>
        </w:rPr>
        <w:t xml:space="preserve"> người</w:t>
      </w:r>
    </w:p>
    <w:p w:rsidR="008E4C52" w:rsidRPr="00387122" w:rsidRDefault="008E4C52">
      <w:pPr>
        <w:rPr>
          <w:szCs w:val="26"/>
        </w:rPr>
      </w:pPr>
      <w:bookmarkStart w:id="0" w:name="_GoBack"/>
      <w:bookmarkEnd w:id="0"/>
    </w:p>
    <w:sectPr w:rsidR="008E4C52" w:rsidRPr="00387122" w:rsidSect="00387122"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22"/>
    <w:rsid w:val="00241EAE"/>
    <w:rsid w:val="00387122"/>
    <w:rsid w:val="003D4265"/>
    <w:rsid w:val="007042BA"/>
    <w:rsid w:val="007C4D34"/>
    <w:rsid w:val="008A585D"/>
    <w:rsid w:val="008E4C52"/>
    <w:rsid w:val="00905BED"/>
    <w:rsid w:val="00BB3178"/>
    <w:rsid w:val="00C5656E"/>
    <w:rsid w:val="00DD2A3A"/>
    <w:rsid w:val="00DF42C8"/>
    <w:rsid w:val="00E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96304-1851-4DD2-BE6B-67B3DC1F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122"/>
    <w:rPr>
      <w:b/>
      <w:bCs/>
    </w:rPr>
  </w:style>
  <w:style w:type="character" w:styleId="Emphasis">
    <w:name w:val="Emphasis"/>
    <w:basedOn w:val="DefaultParagraphFont"/>
    <w:uiPriority w:val="20"/>
    <w:qFormat/>
    <w:rsid w:val="00387122"/>
    <w:rPr>
      <w:i/>
      <w:iCs/>
    </w:rPr>
  </w:style>
  <w:style w:type="paragraph" w:styleId="ListParagraph">
    <w:name w:val="List Paragraph"/>
    <w:basedOn w:val="Normal"/>
    <w:uiPriority w:val="34"/>
    <w:qFormat/>
    <w:rsid w:val="0038712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C56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Le Tien Duat</cp:lastModifiedBy>
  <cp:revision>5</cp:revision>
  <dcterms:created xsi:type="dcterms:W3CDTF">2019-01-01T04:01:00Z</dcterms:created>
  <dcterms:modified xsi:type="dcterms:W3CDTF">2019-01-15T17:16:00Z</dcterms:modified>
</cp:coreProperties>
</file>